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54C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F5A2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1553/28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5004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Осадчук Лілії Вікторівні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500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Осадчук Лілії Вікторівні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5004C">
        <w:rPr>
          <w:color w:val="000000"/>
          <w:sz w:val="28"/>
          <w:szCs w:val="28"/>
          <w:lang w:val="uk-UA"/>
        </w:rPr>
        <w:t xml:space="preserve"> ділянку загальною площею 0,2392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5004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0,2392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C07A3">
        <w:rPr>
          <w:color w:val="000000"/>
          <w:sz w:val="28"/>
          <w:szCs w:val="28"/>
          <w:lang w:val="uk-UA"/>
        </w:rPr>
        <w:t xml:space="preserve">с. </w:t>
      </w:r>
      <w:r>
        <w:rPr>
          <w:color w:val="000000"/>
          <w:sz w:val="28"/>
          <w:szCs w:val="28"/>
          <w:lang w:val="uk-UA"/>
        </w:rPr>
        <w:t>Майдан, вул. Лісова 12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0520683300:02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01:0387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55004C">
        <w:rPr>
          <w:color w:val="000000"/>
          <w:sz w:val="28"/>
          <w:szCs w:val="28"/>
          <w:lang w:val="uk-UA"/>
        </w:rPr>
        <w:t xml:space="preserve"> Осадчук Лілії Вікторівні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55004C">
        <w:rPr>
          <w:sz w:val="28"/>
          <w:szCs w:val="28"/>
          <w:lang w:val="uk-UA"/>
        </w:rPr>
        <w:t>загальною площею 0,2392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47383E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0,2392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Майдан</w:t>
      </w:r>
      <w:r w:rsidR="002557A7" w:rsidRPr="002166A8">
        <w:rPr>
          <w:sz w:val="28"/>
          <w:szCs w:val="28"/>
          <w:lang w:val="uk-UA"/>
        </w:rPr>
        <w:t xml:space="preserve">, вул. </w:t>
      </w:r>
      <w:r>
        <w:rPr>
          <w:sz w:val="28"/>
          <w:szCs w:val="28"/>
          <w:lang w:val="uk-UA"/>
        </w:rPr>
        <w:t>Лісова 12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0520683300:02:001:0387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A521F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>
        <w:rPr>
          <w:sz w:val="28"/>
          <w:szCs w:val="28"/>
          <w:lang w:val="uk-UA"/>
        </w:rPr>
        <w:t>Осадчук Л.В.</w:t>
      </w:r>
      <w:r w:rsidR="00D82CD6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 </w:t>
      </w:r>
      <w:r>
        <w:rPr>
          <w:sz w:val="28"/>
          <w:szCs w:val="28"/>
          <w:lang w:val="uk-UA"/>
        </w:rPr>
        <w:t xml:space="preserve">Договору купівлі – продажу жилого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25.12.2006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86DD9" w:rsidRPr="00972186">
        <w:rPr>
          <w:color w:val="000000"/>
          <w:sz w:val="28"/>
          <w:szCs w:val="28"/>
          <w:lang w:val="uk-UA"/>
        </w:rPr>
        <w:t xml:space="preserve"> </w:t>
      </w:r>
      <w:r w:rsidR="0047383E">
        <w:rPr>
          <w:color w:val="000000"/>
          <w:sz w:val="28"/>
          <w:szCs w:val="28"/>
          <w:lang w:val="uk-UA"/>
        </w:rPr>
        <w:t>Осадчук Лілії Вікторівні</w:t>
      </w:r>
      <w:r w:rsidR="0047383E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7383E">
        <w:rPr>
          <w:color w:val="000000"/>
          <w:sz w:val="28"/>
          <w:szCs w:val="28"/>
          <w:lang w:val="uk-UA"/>
        </w:rPr>
        <w:t xml:space="preserve"> Осадчук Лілії Вікторівні</w:t>
      </w:r>
      <w:r w:rsidR="0047383E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0F6CCF"/>
    <w:rsid w:val="00133512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5A2"/>
    <w:rsid w:val="00451F75"/>
    <w:rsid w:val="004532DE"/>
    <w:rsid w:val="004534FC"/>
    <w:rsid w:val="0047383E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04C"/>
    <w:rsid w:val="00550D92"/>
    <w:rsid w:val="00581AC9"/>
    <w:rsid w:val="005A020A"/>
    <w:rsid w:val="005B0C36"/>
    <w:rsid w:val="005C07A3"/>
    <w:rsid w:val="005C548E"/>
    <w:rsid w:val="005D3BEC"/>
    <w:rsid w:val="00601E39"/>
    <w:rsid w:val="0060468D"/>
    <w:rsid w:val="006110D6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86DD9"/>
    <w:rsid w:val="008A1E85"/>
    <w:rsid w:val="008A3D2F"/>
    <w:rsid w:val="008A521F"/>
    <w:rsid w:val="008C15D2"/>
    <w:rsid w:val="008D0BA6"/>
    <w:rsid w:val="008E7A43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54C7A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82CD6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5A21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50790-3CE9-40A6-91E9-B5F03C2A3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1736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165</cp:revision>
  <cp:lastPrinted>2024-04-05T05:39:00Z</cp:lastPrinted>
  <dcterms:created xsi:type="dcterms:W3CDTF">2021-07-12T09:12:00Z</dcterms:created>
  <dcterms:modified xsi:type="dcterms:W3CDTF">2024-04-05T05:39:00Z</dcterms:modified>
</cp:coreProperties>
</file>